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B7" w:rsidRDefault="001D1EC3" w:rsidP="00D238E8">
      <w:r>
        <w:t xml:space="preserve">Tirage </w:t>
      </w:r>
      <w:bookmarkStart w:id="0" w:name="_GoBack"/>
      <w:bookmarkEnd w:id="0"/>
      <w:r w:rsidR="000159EE">
        <w:tab/>
      </w:r>
      <w:r w:rsidR="000159EE">
        <w:tab/>
      </w:r>
      <w:r w:rsidR="00D238E8" w:rsidRPr="00D238E8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-295275</wp:posOffset>
            </wp:positionV>
            <wp:extent cx="2418715" cy="1476375"/>
            <wp:effectExtent l="19050" t="0" r="635" b="0"/>
            <wp:wrapNone/>
            <wp:docPr id="12" name="Image 1" descr="logo-g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gri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9EE">
        <w:tab/>
      </w:r>
      <w:r w:rsidR="000159EE">
        <w:tab/>
      </w:r>
      <w:r w:rsidR="000159EE">
        <w:tab/>
      </w:r>
      <w:r w:rsidR="000159EE">
        <w:tab/>
      </w:r>
      <w:r w:rsidR="000159EE">
        <w:tab/>
      </w:r>
    </w:p>
    <w:p w:rsidR="00D238E8" w:rsidRDefault="00D238E8" w:rsidP="00D238E8"/>
    <w:p w:rsidR="00D238E8" w:rsidRPr="000159EE" w:rsidRDefault="00D238E8" w:rsidP="00D238E8">
      <w:pPr>
        <w:rPr>
          <w:b/>
          <w:color w:val="4A442A" w:themeColor="background2" w:themeShade="40"/>
          <w:sz w:val="40"/>
          <w:szCs w:val="40"/>
        </w:rPr>
      </w:pPr>
    </w:p>
    <w:p w:rsidR="00D238E8" w:rsidRPr="00D238E8" w:rsidRDefault="00D238E8" w:rsidP="000159EE">
      <w:pPr>
        <w:spacing w:after="0"/>
        <w:jc w:val="center"/>
        <w:rPr>
          <w:sz w:val="16"/>
          <w:szCs w:val="16"/>
        </w:rPr>
      </w:pPr>
    </w:p>
    <w:p w:rsidR="00D238E8" w:rsidRPr="0068475A" w:rsidRDefault="00D238E8" w:rsidP="00D238E8">
      <w:pPr>
        <w:pStyle w:val="Titre1"/>
        <w:spacing w:before="0"/>
        <w:jc w:val="center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t>ROSA, ROSÉ, ROSAM 20</w:t>
      </w:r>
      <w:r w:rsidR="0019212D">
        <w:rPr>
          <w:color w:val="F79646" w:themeColor="accent6"/>
          <w:sz w:val="32"/>
        </w:rPr>
        <w:t>2</w:t>
      </w:r>
      <w:r w:rsidR="006C46FC">
        <w:rPr>
          <w:color w:val="F79646" w:themeColor="accent6"/>
          <w:sz w:val="32"/>
        </w:rPr>
        <w:t>3</w:t>
      </w:r>
    </w:p>
    <w:p w:rsidR="00D238E8" w:rsidRPr="0068475A" w:rsidRDefault="00D238E8" w:rsidP="00D238E8">
      <w:pPr>
        <w:pStyle w:val="Titre1"/>
        <w:spacing w:before="0"/>
        <w:jc w:val="center"/>
        <w:rPr>
          <w:color w:val="F79646" w:themeColor="accent6"/>
          <w:sz w:val="32"/>
        </w:rPr>
      </w:pPr>
      <w:r>
        <w:rPr>
          <w:color w:val="F79646" w:themeColor="accent6"/>
          <w:sz w:val="32"/>
        </w:rPr>
        <w:t>VIN DE FRANCE</w:t>
      </w:r>
    </w:p>
    <w:p w:rsidR="00D238E8" w:rsidRPr="005457DA" w:rsidRDefault="00D238E8" w:rsidP="00D238E8">
      <w:pPr>
        <w:spacing w:after="0"/>
        <w:jc w:val="both"/>
        <w:rPr>
          <w:rFonts w:asciiTheme="majorHAnsi" w:hAnsiTheme="majorHAnsi"/>
          <w:sz w:val="24"/>
          <w:szCs w:val="40"/>
        </w:rPr>
      </w:pPr>
    </w:p>
    <w:p w:rsidR="00415899" w:rsidRPr="00A06CFA" w:rsidRDefault="000159EE" w:rsidP="0041589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Cépage</w:t>
      </w:r>
      <w:r w:rsidR="00915ADE"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s</w:t>
      </w: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 :</w:t>
      </w:r>
      <w:r w:rsidRPr="00D238E8">
        <w:rPr>
          <w:rFonts w:asciiTheme="majorHAnsi" w:hAnsiTheme="majorHAnsi"/>
          <w:sz w:val="24"/>
          <w:szCs w:val="24"/>
        </w:rPr>
        <w:t xml:space="preserve"> Gamay</w:t>
      </w:r>
      <w:r w:rsidR="00BD10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D1029">
        <w:rPr>
          <w:rFonts w:asciiTheme="majorHAnsi" w:hAnsiTheme="majorHAnsi"/>
          <w:sz w:val="24"/>
          <w:szCs w:val="24"/>
        </w:rPr>
        <w:t>Grolleau</w:t>
      </w:r>
      <w:proofErr w:type="spellEnd"/>
      <w:r w:rsidR="00BD102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BD1029">
        <w:rPr>
          <w:rFonts w:asciiTheme="majorHAnsi" w:hAnsiTheme="majorHAnsi"/>
          <w:sz w:val="24"/>
          <w:szCs w:val="24"/>
        </w:rPr>
        <w:t>Côt</w:t>
      </w:r>
      <w:proofErr w:type="spellEnd"/>
      <w:r w:rsidR="00BD1029">
        <w:rPr>
          <w:rFonts w:asciiTheme="majorHAnsi" w:hAnsiTheme="majorHAnsi"/>
          <w:sz w:val="24"/>
          <w:szCs w:val="24"/>
        </w:rPr>
        <w:t xml:space="preserve"> </w:t>
      </w:r>
      <w:r w:rsidR="005A2FB7" w:rsidRPr="00D238E8">
        <w:rPr>
          <w:rFonts w:asciiTheme="majorHAnsi" w:hAnsiTheme="majorHAnsi"/>
          <w:sz w:val="24"/>
          <w:szCs w:val="24"/>
        </w:rPr>
        <w:t>principalement</w:t>
      </w:r>
      <w:r w:rsidR="00415899">
        <w:rPr>
          <w:rFonts w:asciiTheme="majorHAnsi" w:hAnsiTheme="majorHAnsi"/>
          <w:sz w:val="24"/>
          <w:szCs w:val="24"/>
        </w:rPr>
        <w:t>.</w:t>
      </w:r>
      <w:r w:rsidR="00415899" w:rsidRPr="00415899">
        <w:rPr>
          <w:rFonts w:asciiTheme="majorHAnsi" w:hAnsiTheme="majorHAnsi"/>
          <w:sz w:val="24"/>
          <w:szCs w:val="24"/>
        </w:rPr>
        <w:t xml:space="preserve"> </w:t>
      </w:r>
      <w:r w:rsidR="00415899">
        <w:rPr>
          <w:rFonts w:asciiTheme="majorHAnsi" w:hAnsiTheme="majorHAnsi"/>
          <w:sz w:val="24"/>
          <w:szCs w:val="24"/>
        </w:rPr>
        <w:t>Mais également pineau d’</w:t>
      </w:r>
      <w:proofErr w:type="spellStart"/>
      <w:r w:rsidR="00415899">
        <w:rPr>
          <w:rFonts w:asciiTheme="majorHAnsi" w:hAnsiTheme="majorHAnsi"/>
          <w:sz w:val="24"/>
          <w:szCs w:val="24"/>
        </w:rPr>
        <w:t>aunis</w:t>
      </w:r>
      <w:proofErr w:type="spellEnd"/>
      <w:r w:rsidR="00415899">
        <w:rPr>
          <w:rFonts w:asciiTheme="majorHAnsi" w:hAnsiTheme="majorHAnsi"/>
          <w:sz w:val="24"/>
          <w:szCs w:val="24"/>
        </w:rPr>
        <w:t xml:space="preserve">, pinot noir, chenin, </w:t>
      </w:r>
      <w:proofErr w:type="spellStart"/>
      <w:r w:rsidR="00415899">
        <w:rPr>
          <w:rFonts w:asciiTheme="majorHAnsi" w:hAnsiTheme="majorHAnsi"/>
          <w:sz w:val="24"/>
          <w:szCs w:val="24"/>
        </w:rPr>
        <w:t>chasselat</w:t>
      </w:r>
      <w:proofErr w:type="spellEnd"/>
      <w:r w:rsidR="0041589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15899">
        <w:rPr>
          <w:rFonts w:asciiTheme="majorHAnsi" w:hAnsiTheme="majorHAnsi"/>
          <w:sz w:val="24"/>
          <w:szCs w:val="24"/>
        </w:rPr>
        <w:t>verdelot</w:t>
      </w:r>
      <w:proofErr w:type="spellEnd"/>
      <w:r w:rsidR="0041589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15899">
        <w:rPr>
          <w:rFonts w:asciiTheme="majorHAnsi" w:hAnsiTheme="majorHAnsi"/>
          <w:sz w:val="24"/>
          <w:szCs w:val="24"/>
        </w:rPr>
        <w:t>orbois</w:t>
      </w:r>
      <w:proofErr w:type="spellEnd"/>
      <w:r w:rsidR="0041589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15899">
        <w:rPr>
          <w:rFonts w:asciiTheme="majorHAnsi" w:hAnsiTheme="majorHAnsi"/>
          <w:sz w:val="24"/>
          <w:szCs w:val="24"/>
        </w:rPr>
        <w:t>ugni</w:t>
      </w:r>
      <w:proofErr w:type="spellEnd"/>
      <w:r w:rsidR="00415899">
        <w:rPr>
          <w:rFonts w:asciiTheme="majorHAnsi" w:hAnsiTheme="majorHAnsi"/>
          <w:sz w:val="24"/>
          <w:szCs w:val="24"/>
        </w:rPr>
        <w:t xml:space="preserve"> blanc… ou la magie de la </w:t>
      </w:r>
      <w:proofErr w:type="spellStart"/>
      <w:r w:rsidR="00415899">
        <w:rPr>
          <w:rFonts w:asciiTheme="majorHAnsi" w:hAnsiTheme="majorHAnsi"/>
          <w:sz w:val="24"/>
          <w:szCs w:val="24"/>
        </w:rPr>
        <w:t>complantation</w:t>
      </w:r>
      <w:proofErr w:type="spellEnd"/>
      <w:r w:rsidR="00415899">
        <w:rPr>
          <w:rFonts w:asciiTheme="majorHAnsi" w:hAnsiTheme="majorHAnsi"/>
          <w:sz w:val="24"/>
          <w:szCs w:val="24"/>
        </w:rPr>
        <w:t> !</w:t>
      </w: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vin :</w:t>
      </w:r>
      <w:r w:rsidRPr="00D238E8">
        <w:rPr>
          <w:rFonts w:asciiTheme="majorHAnsi" w:hAnsiTheme="majorHAnsi"/>
          <w:sz w:val="24"/>
          <w:szCs w:val="24"/>
        </w:rPr>
        <w:t xml:space="preserve"> pétillant naturel rosé</w:t>
      </w:r>
      <w:r w:rsidR="00731077" w:rsidRPr="00D238E8">
        <w:rPr>
          <w:rFonts w:asciiTheme="majorHAnsi" w:hAnsiTheme="majorHAnsi"/>
          <w:sz w:val="24"/>
          <w:szCs w:val="24"/>
        </w:rPr>
        <w:t>, vin de France</w:t>
      </w:r>
    </w:p>
    <w:p w:rsidR="000159EE" w:rsidRPr="00D238E8" w:rsidRDefault="000159E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159EE" w:rsidRPr="00D238E8" w:rsidRDefault="000159E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En 3 mots :</w:t>
      </w:r>
      <w:r w:rsidRPr="00D238E8">
        <w:rPr>
          <w:rFonts w:asciiTheme="majorHAnsi" w:hAnsiTheme="majorHAnsi"/>
          <w:sz w:val="24"/>
          <w:szCs w:val="24"/>
        </w:rPr>
        <w:t xml:space="preserve"> </w:t>
      </w:r>
      <w:r w:rsidR="00915ADE" w:rsidRPr="00D238E8">
        <w:rPr>
          <w:rFonts w:asciiTheme="majorHAnsi" w:hAnsiTheme="majorHAnsi"/>
          <w:sz w:val="24"/>
          <w:szCs w:val="24"/>
        </w:rPr>
        <w:t>vin de piscine</w:t>
      </w:r>
    </w:p>
    <w:p w:rsidR="000159EE" w:rsidRPr="00D238E8" w:rsidRDefault="00B82AC6" w:rsidP="00D238E8">
      <w:pPr>
        <w:spacing w:after="0"/>
        <w:jc w:val="both"/>
        <w:rPr>
          <w:rFonts w:asciiTheme="majorHAnsi" w:hAnsiTheme="majorHAnsi"/>
          <w:color w:val="4A442A" w:themeColor="background2" w:themeShade="40"/>
          <w:sz w:val="24"/>
          <w:szCs w:val="24"/>
        </w:rPr>
      </w:pPr>
      <w:r>
        <w:rPr>
          <w:rFonts w:asciiTheme="majorHAnsi" w:hAnsiTheme="majorHAnsi"/>
          <w:noProof/>
          <w:color w:val="4A442A" w:themeColor="background2" w:themeShade="4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96520</wp:posOffset>
            </wp:positionV>
            <wp:extent cx="3457575" cy="2847975"/>
            <wp:effectExtent l="19050" t="0" r="9525" b="0"/>
            <wp:wrapTight wrapText="bothSides">
              <wp:wrapPolygon edited="0">
                <wp:start x="-119" y="0"/>
                <wp:lineTo x="-119" y="21528"/>
                <wp:lineTo x="21660" y="21528"/>
                <wp:lineTo x="21660" y="0"/>
                <wp:lineTo x="-119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9EE" w:rsidRPr="00D238E8" w:rsidRDefault="000159E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Notre idée de ce</w:t>
      </w:r>
      <w:r w:rsidR="00915ADE"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 xml:space="preserve">tte cuvée : </w:t>
      </w:r>
      <w:r w:rsidR="00915ADE" w:rsidRPr="00D238E8">
        <w:rPr>
          <w:rFonts w:asciiTheme="majorHAnsi" w:hAnsiTheme="majorHAnsi"/>
          <w:sz w:val="24"/>
          <w:szCs w:val="24"/>
        </w:rPr>
        <w:t>une gourmandise ! Voilà ce que nous voulons que cette cuvée évoque. Rien de compliqué pour ce pétillant naturel rosé, juste le plaisir simple d’une bulle fruitée et rafraîchissante.</w:t>
      </w: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Accord mets/vin :</w:t>
      </w:r>
      <w:r w:rsidRPr="00D238E8">
        <w:rPr>
          <w:rFonts w:asciiTheme="majorHAnsi" w:hAnsiTheme="majorHAnsi"/>
          <w:sz w:val="24"/>
          <w:szCs w:val="24"/>
        </w:rPr>
        <w:t xml:space="preserve"> le mieux est de le boire pour ce qu’il est : un joli vin d’après-midi ou d’apéritif, à moins que quelques fruits rouges ne l’accompagnent…</w:t>
      </w: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Potentiel de garde :</w:t>
      </w:r>
      <w:r w:rsidRPr="00D238E8">
        <w:rPr>
          <w:rFonts w:asciiTheme="majorHAnsi" w:hAnsiTheme="majorHAnsi"/>
          <w:sz w:val="24"/>
          <w:szCs w:val="24"/>
        </w:rPr>
        <w:t xml:space="preserve"> 1 à 2 ans</w:t>
      </w: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Conseil de service :</w:t>
      </w:r>
      <w:r w:rsidRPr="00D238E8">
        <w:rPr>
          <w:rFonts w:asciiTheme="majorHAnsi" w:hAnsiTheme="majorHAnsi"/>
          <w:sz w:val="24"/>
          <w:szCs w:val="24"/>
        </w:rPr>
        <w:t xml:space="preserve"> servir à 8-9°C</w:t>
      </w: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b/>
          <w:color w:val="E36C0A" w:themeColor="accent6" w:themeShade="BF"/>
          <w:sz w:val="28"/>
          <w:szCs w:val="28"/>
        </w:rPr>
      </w:pPr>
      <w:r w:rsidRPr="00D238E8">
        <w:rPr>
          <w:rFonts w:asciiTheme="majorHAnsi" w:hAnsiTheme="majorHAnsi"/>
          <w:b/>
          <w:color w:val="E36C0A" w:themeColor="accent6" w:themeShade="BF"/>
          <w:sz w:val="28"/>
          <w:szCs w:val="28"/>
        </w:rPr>
        <w:t>Pour en savoir plus sur le millésime 20</w:t>
      </w:r>
      <w:r w:rsidR="0019212D">
        <w:rPr>
          <w:rFonts w:asciiTheme="majorHAnsi" w:hAnsiTheme="majorHAnsi"/>
          <w:b/>
          <w:color w:val="E36C0A" w:themeColor="accent6" w:themeShade="BF"/>
          <w:sz w:val="28"/>
          <w:szCs w:val="28"/>
        </w:rPr>
        <w:t>2</w:t>
      </w:r>
      <w:r w:rsidR="006C46FC">
        <w:rPr>
          <w:rFonts w:asciiTheme="majorHAnsi" w:hAnsiTheme="majorHAnsi"/>
          <w:b/>
          <w:color w:val="E36C0A" w:themeColor="accent6" w:themeShade="BF"/>
          <w:sz w:val="28"/>
          <w:szCs w:val="28"/>
        </w:rPr>
        <w:t>3</w:t>
      </w:r>
      <w:r w:rsidR="005A2FB7" w:rsidRPr="00D238E8">
        <w:rPr>
          <w:rFonts w:asciiTheme="majorHAnsi" w:hAnsiTheme="majorHAnsi"/>
          <w:b/>
          <w:color w:val="E36C0A" w:themeColor="accent6" w:themeShade="BF"/>
          <w:sz w:val="28"/>
          <w:szCs w:val="28"/>
        </w:rPr>
        <w:t xml:space="preserve"> </w:t>
      </w:r>
      <w:r w:rsidRPr="00D238E8">
        <w:rPr>
          <w:rFonts w:asciiTheme="majorHAnsi" w:hAnsiTheme="majorHAnsi"/>
          <w:b/>
          <w:color w:val="E36C0A" w:themeColor="accent6" w:themeShade="BF"/>
          <w:sz w:val="28"/>
          <w:szCs w:val="28"/>
        </w:rPr>
        <w:t>:</w:t>
      </w:r>
    </w:p>
    <w:p w:rsidR="00915ADE" w:rsidRPr="00D238E8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Type de sol :</w:t>
      </w:r>
      <w:r w:rsidRPr="00D238E8">
        <w:rPr>
          <w:rFonts w:asciiTheme="majorHAnsi" w:hAnsiTheme="majorHAnsi"/>
          <w:sz w:val="24"/>
          <w:szCs w:val="24"/>
        </w:rPr>
        <w:t xml:space="preserve"> argiles rouges à silex, roche mère calcaire en profondeur</w:t>
      </w:r>
    </w:p>
    <w:p w:rsidR="00D238E8" w:rsidRPr="00D238E8" w:rsidRDefault="00D238E8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61299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Âge des vignes :</w:t>
      </w:r>
      <w:r w:rsidRPr="00D238E8">
        <w:rPr>
          <w:rFonts w:asciiTheme="majorHAnsi" w:hAnsiTheme="majorHAnsi"/>
          <w:sz w:val="24"/>
          <w:szCs w:val="24"/>
        </w:rPr>
        <w:t xml:space="preserve"> 70 à 80 ans</w:t>
      </w:r>
    </w:p>
    <w:p w:rsidR="00E61299" w:rsidRDefault="00E61299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E61299" w:rsidRPr="00EB1428" w:rsidRDefault="00E61299" w:rsidP="00E61299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EB1428">
        <w:rPr>
          <w:rFonts w:asciiTheme="majorHAnsi" w:hAnsiTheme="majorHAnsi"/>
          <w:b/>
          <w:color w:val="E36C0A" w:themeColor="accent6" w:themeShade="BF"/>
          <w:sz w:val="24"/>
          <w:szCs w:val="24"/>
        </w:rPr>
        <w:t>Travail de la vigne :</w:t>
      </w:r>
      <w:r w:rsidRPr="00EB1428">
        <w:rPr>
          <w:rFonts w:asciiTheme="majorHAnsi" w:hAnsiTheme="majorHAnsi"/>
          <w:sz w:val="24"/>
          <w:szCs w:val="24"/>
        </w:rPr>
        <w:t xml:space="preserve"> vignes cultivées en BIO et BIODYNAMIE (certifications ECOCERT et BIODYVIN)</w:t>
      </w:r>
    </w:p>
    <w:p w:rsidR="00D238E8" w:rsidRPr="00D238E8" w:rsidRDefault="00D238E8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Vendanges :</w:t>
      </w:r>
      <w:r w:rsidR="005A2FB7" w:rsidRPr="00D238E8">
        <w:rPr>
          <w:rFonts w:asciiTheme="majorHAnsi" w:hAnsiTheme="majorHAnsi"/>
          <w:sz w:val="24"/>
          <w:szCs w:val="24"/>
        </w:rPr>
        <w:t xml:space="preserve"> manuelles</w:t>
      </w:r>
      <w:r w:rsidR="006C46FC">
        <w:rPr>
          <w:rFonts w:asciiTheme="majorHAnsi" w:hAnsiTheme="majorHAnsi"/>
          <w:sz w:val="24"/>
          <w:szCs w:val="24"/>
        </w:rPr>
        <w:t>, les 15, 18 et 19</w:t>
      </w:r>
      <w:r w:rsidR="0019212D">
        <w:rPr>
          <w:rFonts w:asciiTheme="majorHAnsi" w:hAnsiTheme="majorHAnsi"/>
          <w:sz w:val="24"/>
          <w:szCs w:val="24"/>
        </w:rPr>
        <w:t xml:space="preserve"> septembre 202</w:t>
      </w:r>
      <w:r w:rsidR="006C46FC">
        <w:rPr>
          <w:rFonts w:asciiTheme="majorHAnsi" w:hAnsiTheme="majorHAnsi"/>
          <w:sz w:val="24"/>
          <w:szCs w:val="24"/>
        </w:rPr>
        <w:t>3</w:t>
      </w:r>
      <w:r w:rsidR="00E61299">
        <w:rPr>
          <w:rFonts w:asciiTheme="majorHAnsi" w:hAnsiTheme="majorHAnsi"/>
          <w:sz w:val="24"/>
          <w:szCs w:val="24"/>
        </w:rPr>
        <w:t>.</w:t>
      </w:r>
    </w:p>
    <w:p w:rsidR="00D238E8" w:rsidRPr="00D238E8" w:rsidRDefault="00D238E8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915ADE" w:rsidRDefault="00915ADE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D238E8">
        <w:rPr>
          <w:rFonts w:asciiTheme="majorHAnsi" w:hAnsiTheme="majorHAnsi"/>
          <w:b/>
          <w:color w:val="E36C0A" w:themeColor="accent6" w:themeShade="BF"/>
          <w:sz w:val="24"/>
          <w:szCs w:val="24"/>
        </w:rPr>
        <w:t>Vinification / Elevage :</w:t>
      </w:r>
      <w:r w:rsidRPr="00D238E8">
        <w:rPr>
          <w:rFonts w:asciiTheme="majorHAnsi" w:hAnsiTheme="majorHAnsi"/>
          <w:sz w:val="24"/>
          <w:szCs w:val="24"/>
        </w:rPr>
        <w:t xml:space="preserve"> pressurage direct à 100% pour la finesse aromatique. Fermentation alcoolique courte à basse température. Le vin est mis en bouteille avec des sucres résiduels, sans ajout d’adjuvant, de sucre ou de levure. Ainsi la prise de mousse se fait naturellement en bouteille.</w:t>
      </w:r>
    </w:p>
    <w:p w:rsidR="008478E2" w:rsidRDefault="008478E2" w:rsidP="008478E2">
      <w:pPr>
        <w:spacing w:after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color w:val="E36C0A" w:themeColor="accent6" w:themeShade="BF"/>
          <w:sz w:val="24"/>
          <w:szCs w:val="24"/>
        </w:rPr>
        <w:t>Tirage :</w:t>
      </w:r>
      <w:r w:rsidR="006C46FC">
        <w:rPr>
          <w:rFonts w:asciiTheme="majorHAnsi" w:hAnsiTheme="majorHAnsi"/>
          <w:sz w:val="24"/>
          <w:szCs w:val="24"/>
        </w:rPr>
        <w:t xml:space="preserve"> décembre 2023</w:t>
      </w:r>
      <w:r>
        <w:rPr>
          <w:rFonts w:asciiTheme="majorHAnsi" w:hAnsiTheme="majorHAnsi"/>
          <w:sz w:val="24"/>
          <w:szCs w:val="24"/>
        </w:rPr>
        <w:t xml:space="preserve"> / </w:t>
      </w:r>
      <w:r>
        <w:rPr>
          <w:rFonts w:asciiTheme="majorHAnsi" w:hAnsiTheme="majorHAnsi"/>
          <w:b/>
          <w:color w:val="E36C0A" w:themeColor="accent6" w:themeShade="BF"/>
          <w:sz w:val="24"/>
          <w:szCs w:val="24"/>
        </w:rPr>
        <w:t>Dégorgement :</w:t>
      </w:r>
      <w:r>
        <w:rPr>
          <w:rFonts w:asciiTheme="majorHAnsi" w:hAnsiTheme="majorHAnsi"/>
          <w:sz w:val="24"/>
          <w:szCs w:val="24"/>
        </w:rPr>
        <w:t xml:space="preserve"> mars 202</w:t>
      </w:r>
      <w:r w:rsidR="006C46FC">
        <w:rPr>
          <w:rFonts w:asciiTheme="majorHAnsi" w:hAnsiTheme="majorHAnsi"/>
          <w:sz w:val="24"/>
          <w:szCs w:val="24"/>
        </w:rPr>
        <w:t>4</w:t>
      </w:r>
    </w:p>
    <w:p w:rsidR="00BD1029" w:rsidRPr="00D238E8" w:rsidRDefault="00BD1029" w:rsidP="00D238E8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:rsidR="000159EE" w:rsidRPr="000159EE" w:rsidRDefault="000159EE">
      <w:pPr>
        <w:rPr>
          <w:sz w:val="20"/>
          <w:szCs w:val="20"/>
        </w:rPr>
      </w:pPr>
      <w:r w:rsidRPr="000159EE">
        <w:rPr>
          <w:sz w:val="20"/>
          <w:szCs w:val="20"/>
        </w:rPr>
        <w:t xml:space="preserve">Lieu-dit La Grange Tiphaine, 37400 AMBOISE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hyperlink r:id="rId6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lagrangetiphaine@wanadoo.fr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>•</w:t>
      </w:r>
      <w:r w:rsidRPr="000159EE">
        <w:rPr>
          <w:color w:val="E36C0A" w:themeColor="accent6" w:themeShade="BF"/>
          <w:sz w:val="20"/>
          <w:szCs w:val="20"/>
        </w:rPr>
        <w:t xml:space="preserve">  </w:t>
      </w:r>
      <w:hyperlink r:id="rId7" w:history="1">
        <w:r w:rsidRPr="000159EE">
          <w:rPr>
            <w:rStyle w:val="Lienhypertexte"/>
            <w:color w:val="auto"/>
            <w:sz w:val="20"/>
            <w:szCs w:val="20"/>
            <w:u w:val="none"/>
          </w:rPr>
          <w:t>www.lagrangetiphaine.com</w:t>
        </w:r>
      </w:hyperlink>
      <w:r w:rsidRPr="000159EE">
        <w:rPr>
          <w:sz w:val="20"/>
          <w:szCs w:val="20"/>
        </w:rPr>
        <w:t xml:space="preserve">  </w:t>
      </w:r>
      <w:r w:rsidRPr="000159EE">
        <w:rPr>
          <w:rFonts w:ascii="Arial" w:hAnsi="Arial" w:cs="Arial"/>
          <w:color w:val="E36C0A" w:themeColor="accent6" w:themeShade="BF"/>
          <w:sz w:val="20"/>
          <w:szCs w:val="20"/>
        </w:rPr>
        <w:t xml:space="preserve">• </w:t>
      </w:r>
      <w:r w:rsidRPr="000159EE">
        <w:rPr>
          <w:color w:val="E36C0A" w:themeColor="accent6" w:themeShade="BF"/>
          <w:sz w:val="20"/>
          <w:szCs w:val="20"/>
        </w:rPr>
        <w:t xml:space="preserve"> </w:t>
      </w:r>
      <w:r w:rsidRPr="000159EE">
        <w:rPr>
          <w:sz w:val="20"/>
          <w:szCs w:val="20"/>
        </w:rPr>
        <w:t>06.83.72.80.47</w:t>
      </w:r>
    </w:p>
    <w:sectPr w:rsidR="000159EE" w:rsidRPr="000159EE" w:rsidSect="000159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59EE"/>
    <w:rsid w:val="000159EE"/>
    <w:rsid w:val="000330D1"/>
    <w:rsid w:val="00066E66"/>
    <w:rsid w:val="000912AB"/>
    <w:rsid w:val="000E2001"/>
    <w:rsid w:val="0012377A"/>
    <w:rsid w:val="00167824"/>
    <w:rsid w:val="0019212D"/>
    <w:rsid w:val="001D1EC3"/>
    <w:rsid w:val="003544C2"/>
    <w:rsid w:val="003717C9"/>
    <w:rsid w:val="00415899"/>
    <w:rsid w:val="004D14D4"/>
    <w:rsid w:val="00525BB8"/>
    <w:rsid w:val="005457DA"/>
    <w:rsid w:val="005A2FB7"/>
    <w:rsid w:val="006C46FC"/>
    <w:rsid w:val="00731077"/>
    <w:rsid w:val="008478E2"/>
    <w:rsid w:val="00876A21"/>
    <w:rsid w:val="009067A6"/>
    <w:rsid w:val="00915ADE"/>
    <w:rsid w:val="00921318"/>
    <w:rsid w:val="00962F2C"/>
    <w:rsid w:val="00AE38F7"/>
    <w:rsid w:val="00B82AC6"/>
    <w:rsid w:val="00B905C3"/>
    <w:rsid w:val="00BD1029"/>
    <w:rsid w:val="00D238E8"/>
    <w:rsid w:val="00D52CD0"/>
    <w:rsid w:val="00D62D8E"/>
    <w:rsid w:val="00E61299"/>
    <w:rsid w:val="00E66F96"/>
    <w:rsid w:val="00F0432F"/>
    <w:rsid w:val="00F34A00"/>
    <w:rsid w:val="00F64E60"/>
    <w:rsid w:val="00FE3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D4"/>
  </w:style>
  <w:style w:type="paragraph" w:styleId="Titre1">
    <w:name w:val="heading 1"/>
    <w:basedOn w:val="Normal"/>
    <w:next w:val="Normal"/>
    <w:link w:val="Titre1Car"/>
    <w:uiPriority w:val="9"/>
    <w:qFormat/>
    <w:rsid w:val="00D238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9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159E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23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grangetiphain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grangetiphaine@wanadoo.fr" TargetMode="External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3</cp:revision>
  <cp:lastPrinted>2021-04-28T15:53:00Z</cp:lastPrinted>
  <dcterms:created xsi:type="dcterms:W3CDTF">2024-02-15T09:40:00Z</dcterms:created>
  <dcterms:modified xsi:type="dcterms:W3CDTF">2024-02-15T09:41:00Z</dcterms:modified>
</cp:coreProperties>
</file>