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B804EA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="00B804EA" w:rsidRPr="00483AAB">
              <w:rPr>
                <w:b/>
                <w:color w:val="548DD4" w:themeColor="text2" w:themeTint="99"/>
                <w:sz w:val="28"/>
                <w:szCs w:val="28"/>
              </w:rPr>
              <w:t>Épinay</w:t>
            </w:r>
            <w:r w:rsidR="00B804EA">
              <w:rPr>
                <w:b/>
                <w:color w:val="548DD4" w:themeColor="text2" w:themeTint="99"/>
                <w:sz w:val="28"/>
                <w:szCs w:val="28"/>
              </w:rPr>
              <w:t>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BD2559">
              <w:rPr>
                <w:color w:val="548DD4" w:themeColor="text2" w:themeTint="99"/>
                <w:sz w:val="28"/>
                <w:szCs w:val="28"/>
              </w:rPr>
              <w:t>(</w:t>
            </w:r>
            <w:r w:rsidR="00483AAB" w:rsidRPr="00BD2559">
              <w:rPr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BD2559">
              <w:rPr>
                <w:color w:val="548DD4" w:themeColor="text2" w:themeTint="99"/>
                <w:sz w:val="28"/>
                <w:szCs w:val="28"/>
              </w:rPr>
              <w:t>sec)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</w:t>
            </w:r>
            <w:r w:rsidR="00191963">
              <w:rPr>
                <w:b/>
                <w:color w:val="548DD4" w:themeColor="text2" w:themeTint="99"/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BD2559">
              <w:rPr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 w:rsidR="00A93FFC">
              <w:rPr>
                <w:b/>
                <w:color w:val="548DD4" w:themeColor="text2" w:themeTint="99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992834" w:rsidRDefault="00AF6C20" w:rsidP="00267CE1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267CE1">
              <w:rPr>
                <w:b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19196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(Chenin moelleux 45g/</w:t>
            </w:r>
            <w:r w:rsidR="00BD2559"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</w:t>
            </w:r>
            <w:r w:rsidR="00191963">
              <w:rPr>
                <w:b/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3244D7" w:rsidRDefault="00267CE1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38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191963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427F31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267CE1">
              <w:rPr>
                <w:b/>
                <w:color w:val="C00000"/>
                <w:sz w:val="24"/>
                <w:szCs w:val="24"/>
              </w:rPr>
              <w:t>8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191963" w:rsidTr="00191963">
        <w:trPr>
          <w:trHeight w:val="564"/>
        </w:trPr>
        <w:tc>
          <w:tcPr>
            <w:tcW w:w="4786" w:type="dxa"/>
            <w:vAlign w:val="center"/>
          </w:tcPr>
          <w:p w:rsidR="00191963" w:rsidRPr="00483AAB" w:rsidRDefault="00191963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191963"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191963">
              <w:rPr>
                <w:color w:val="C00000"/>
                <w:sz w:val="18"/>
                <w:szCs w:val="28"/>
              </w:rPr>
              <w:t>(</w:t>
            </w:r>
            <w:proofErr w:type="spellStart"/>
            <w:r w:rsidRPr="00191963">
              <w:rPr>
                <w:color w:val="C00000"/>
                <w:sz w:val="18"/>
                <w:szCs w:val="28"/>
              </w:rPr>
              <w:t>côt</w:t>
            </w:r>
            <w:proofErr w:type="spellEnd"/>
            <w:r w:rsidRPr="00191963">
              <w:rPr>
                <w:color w:val="C00000"/>
                <w:sz w:val="18"/>
                <w:szCs w:val="28"/>
              </w:rPr>
              <w:t xml:space="preserve"> élevé en amphore)</w:t>
            </w:r>
            <w:r w:rsidRPr="00191963">
              <w:rPr>
                <w:b/>
                <w:color w:val="C00000"/>
                <w:sz w:val="18"/>
                <w:szCs w:val="28"/>
              </w:rPr>
              <w:t xml:space="preserve"> </w:t>
            </w:r>
            <w:r w:rsidRPr="00191963"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91963" w:rsidRDefault="00191963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191963">
              <w:rPr>
                <w:b/>
                <w:color w:val="C00000"/>
                <w:sz w:val="24"/>
                <w:szCs w:val="24"/>
              </w:rPr>
              <w:t>38,00€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963" w:rsidRDefault="00191963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91963" w:rsidRDefault="00191963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8D5DDB" w:rsidTr="008A64CD">
        <w:trPr>
          <w:trHeight w:val="616"/>
        </w:trPr>
        <w:tc>
          <w:tcPr>
            <w:tcW w:w="4786" w:type="dxa"/>
            <w:vAlign w:val="center"/>
          </w:tcPr>
          <w:p w:rsidR="008D5DDB" w:rsidRPr="008D5DDB" w:rsidRDefault="00191963" w:rsidP="00F4328B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</w:rPr>
              <w:t>Trinqu’âmes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191963">
              <w:rPr>
                <w:color w:val="4F81BD" w:themeColor="accent1"/>
                <w:sz w:val="18"/>
                <w:szCs w:val="28"/>
              </w:rPr>
              <w:t>(sauvignon sec)</w:t>
            </w:r>
            <w:r w:rsidR="008D5DDB" w:rsidRPr="00191963">
              <w:rPr>
                <w:b/>
                <w:color w:val="4F81BD" w:themeColor="accent1"/>
                <w:sz w:val="18"/>
                <w:szCs w:val="28"/>
              </w:rPr>
              <w:t xml:space="preserve"> </w:t>
            </w:r>
            <w:r w:rsidR="008D5DDB" w:rsidRPr="008D5DDB">
              <w:rPr>
                <w:b/>
                <w:color w:val="4F81BD" w:themeColor="accent1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DDB" w:rsidRDefault="008D5DD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DB" w:rsidRPr="008A64CD" w:rsidRDefault="008D5DD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5DDB" w:rsidRDefault="008D5DD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B804EA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 xml:space="preserve">(cabernet </w:t>
            </w:r>
            <w:r w:rsidR="00B804EA" w:rsidRPr="00BD2559">
              <w:rPr>
                <w:color w:val="C00000"/>
                <w:sz w:val="24"/>
                <w:szCs w:val="28"/>
              </w:rPr>
              <w:t>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  <w:r w:rsidR="00B804EA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BD2559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1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8</w:t>
            </w:r>
            <w:r w:rsidRPr="00BD2559">
              <w:rPr>
                <w:b/>
                <w:color w:val="C00000"/>
                <w:sz w:val="24"/>
                <w:szCs w:val="24"/>
              </w:rPr>
              <w:t>,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5</w:t>
            </w:r>
            <w:r w:rsidRPr="00BD2559">
              <w:rPr>
                <w:b/>
                <w:color w:val="C00000"/>
                <w:sz w:val="24"/>
                <w:szCs w:val="24"/>
              </w:rPr>
              <w:t>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22133E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</w:t>
            </w:r>
            <w:r w:rsidR="00267CE1">
              <w:rPr>
                <w:b/>
                <w:color w:val="C00000"/>
                <w:sz w:val="28"/>
                <w:szCs w:val="28"/>
              </w:rPr>
              <w:t>9</w:t>
            </w:r>
            <w:r w:rsidR="0022133E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BD2559" w:rsidRDefault="00267CE1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22</w:t>
            </w:r>
            <w:r w:rsidR="0022133E" w:rsidRPr="00BD2559">
              <w:rPr>
                <w:b/>
                <w:color w:val="C00000"/>
                <w:sz w:val="24"/>
                <w:szCs w:val="24"/>
              </w:rPr>
              <w:t>,00</w:t>
            </w:r>
            <w:r w:rsidR="00F4328B"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  <w:p w:rsidR="00F4328B" w:rsidRPr="00483AAB" w:rsidRDefault="00F4328B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BD2559">
              <w:rPr>
                <w:b/>
                <w:color w:val="C00000"/>
                <w:sz w:val="24"/>
                <w:szCs w:val="24"/>
              </w:rPr>
              <w:t>4</w:t>
            </w:r>
            <w:r w:rsidR="00267CE1" w:rsidRPr="00BD2559">
              <w:rPr>
                <w:b/>
                <w:color w:val="C00000"/>
                <w:sz w:val="24"/>
                <w:szCs w:val="24"/>
              </w:rPr>
              <w:t>4</w:t>
            </w:r>
            <w:r w:rsidRPr="00BD2559">
              <w:rPr>
                <w:b/>
                <w:color w:val="C00000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BD255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 w:rsidR="00BD2559">
              <w:rPr>
                <w:b/>
                <w:sz w:val="28"/>
                <w:szCs w:val="28"/>
              </w:rPr>
              <w:t xml:space="preserve"> </w:t>
            </w:r>
            <w:r w:rsidR="00BD2559" w:rsidRPr="00BD2559">
              <w:rPr>
                <w:sz w:val="16"/>
                <w:szCs w:val="28"/>
              </w:rPr>
              <w:t>+</w:t>
            </w:r>
            <w:r w:rsidRPr="00BD2559">
              <w:rPr>
                <w:sz w:val="16"/>
                <w:szCs w:val="28"/>
              </w:rPr>
              <w:t xml:space="preserve"> </w:t>
            </w:r>
            <w:r w:rsidR="00BD2559" w:rsidRPr="00BD2559">
              <w:rPr>
                <w:sz w:val="16"/>
                <w:szCs w:val="28"/>
              </w:rPr>
              <w:t xml:space="preserve">frais de </w:t>
            </w:r>
            <w:r w:rsidR="00BD2559" w:rsidRPr="003117CD">
              <w:rPr>
                <w:sz w:val="16"/>
                <w:szCs w:val="28"/>
                <w:u w:val="single"/>
              </w:rPr>
              <w:t>port</w:t>
            </w:r>
            <w:r w:rsidR="00BD2559"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="00BD2559" w:rsidRPr="003117CD">
              <w:rPr>
                <w:sz w:val="16"/>
                <w:szCs w:val="28"/>
                <w:u w:val="single"/>
              </w:rPr>
              <w:t>40€ ou offerts à partir de 24 bouteilles</w:t>
            </w:r>
            <w:r w:rsidR="00BD2559">
              <w:rPr>
                <w:sz w:val="16"/>
                <w:szCs w:val="28"/>
              </w:rPr>
              <w:t xml:space="preserve"> (offre valable jusqu’au 15 décembre 2021)</w:t>
            </w:r>
            <w:bookmarkStart w:id="0" w:name="_GoBack"/>
            <w:bookmarkEnd w:id="0"/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B804EA" w:rsidRPr="00B804EA" w:rsidTr="00892BD1">
        <w:trPr>
          <w:trHeight w:val="564"/>
        </w:trPr>
        <w:tc>
          <w:tcPr>
            <w:tcW w:w="4786" w:type="dxa"/>
            <w:vAlign w:val="center"/>
          </w:tcPr>
          <w:p w:rsidR="00B804EA" w:rsidRPr="00BD2559" w:rsidRDefault="00B804EA" w:rsidP="00B804EA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B804EA" w:rsidRPr="00BD2559" w:rsidRDefault="00B804EA" w:rsidP="00B804EA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B804EA" w:rsidRPr="00B804EA" w:rsidRDefault="00B804EA" w:rsidP="00B804EA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804EA" w:rsidRPr="00BD2559" w:rsidRDefault="00B804EA" w:rsidP="00BD2559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>360</w:t>
            </w:r>
            <w:r w:rsidR="00BD2559" w:rsidRPr="00BD2559">
              <w:rPr>
                <w:rFonts w:ascii="Century Gothic" w:hAnsi="Century Gothic"/>
                <w:b/>
                <w:color w:val="C00000"/>
                <w:sz w:val="24"/>
              </w:rPr>
              <w:t>,00</w:t>
            </w: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04EA" w:rsidRPr="00B804EA" w:rsidRDefault="00B804EA" w:rsidP="00B804EA">
            <w:pPr>
              <w:pStyle w:val="Sansinterligne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804EA" w:rsidRPr="00B804EA" w:rsidRDefault="00B804EA" w:rsidP="00B804EA">
            <w:pPr>
              <w:pStyle w:val="Sansinterligne"/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191963">
      <w:pgSz w:w="11906" w:h="16838"/>
      <w:pgMar w:top="720" w:right="720" w:bottom="720" w:left="720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86" w:rsidRDefault="008E1B86" w:rsidP="00B4466F">
      <w:pPr>
        <w:spacing w:after="0" w:line="240" w:lineRule="auto"/>
      </w:pPr>
      <w:r>
        <w:separator/>
      </w:r>
    </w:p>
  </w:endnote>
  <w:endnote w:type="continuationSeparator" w:id="0">
    <w:p w:rsidR="008E1B86" w:rsidRDefault="008E1B86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86" w:rsidRDefault="008E1B86" w:rsidP="00B4466F">
      <w:pPr>
        <w:spacing w:after="0" w:line="240" w:lineRule="auto"/>
      </w:pPr>
      <w:r>
        <w:separator/>
      </w:r>
    </w:p>
  </w:footnote>
  <w:footnote w:type="continuationSeparator" w:id="0">
    <w:p w:rsidR="008E1B86" w:rsidRDefault="008E1B86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9196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C7802"/>
    <w:rsid w:val="005D05A9"/>
    <w:rsid w:val="00666A82"/>
    <w:rsid w:val="00691C49"/>
    <w:rsid w:val="00743E83"/>
    <w:rsid w:val="00772F71"/>
    <w:rsid w:val="007A1445"/>
    <w:rsid w:val="007A5DB8"/>
    <w:rsid w:val="008057E7"/>
    <w:rsid w:val="00806B7F"/>
    <w:rsid w:val="0088219F"/>
    <w:rsid w:val="008A64CD"/>
    <w:rsid w:val="008B3FED"/>
    <w:rsid w:val="008D5DDB"/>
    <w:rsid w:val="008E1B86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2022-01-17T09:07:00Z</dcterms:created>
  <dcterms:modified xsi:type="dcterms:W3CDTF">2022-01-17T09:07:00Z</dcterms:modified>
</cp:coreProperties>
</file>